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0E" w:rsidRDefault="00B86E4D" w:rsidP="00E441D3">
      <w:pPr>
        <w:rPr>
          <w:rFonts w:cs="Arial"/>
          <w:b/>
          <w:color w:val="B30931" w:themeColor="accent1"/>
          <w:sz w:val="24"/>
          <w:szCs w:val="24"/>
          <w:lang w:val="de-AT"/>
        </w:rPr>
      </w:pPr>
      <w:r w:rsidRPr="00B86E4D">
        <w:rPr>
          <w:rFonts w:cs="Arial"/>
          <w:b/>
          <w:color w:val="B30931" w:themeColor="accent1"/>
          <w:sz w:val="24"/>
          <w:szCs w:val="24"/>
          <w:lang w:val="de-AT"/>
        </w:rPr>
        <w:t>Alfa Romeo Racing ernennt Jan Monchaux zum Technischen Direktor</w:t>
      </w:r>
    </w:p>
    <w:p w:rsidR="00B86E4D" w:rsidRPr="004F1189" w:rsidRDefault="00B86E4D" w:rsidP="00E441D3">
      <w:pPr>
        <w:rPr>
          <w:rFonts w:cs="Arial"/>
          <w:b/>
          <w:color w:val="B30931" w:themeColor="accent1"/>
          <w:sz w:val="20"/>
          <w:szCs w:val="22"/>
          <w:lang w:val="de-DE"/>
        </w:rPr>
      </w:pPr>
    </w:p>
    <w:p w:rsidR="000E49BB" w:rsidRPr="00203D15" w:rsidRDefault="000E49BB" w:rsidP="000E49BB">
      <w:pPr>
        <w:pStyle w:val="01TEXT"/>
        <w:jc w:val="both"/>
        <w:rPr>
          <w:rFonts w:cs="Arial"/>
          <w:color w:val="auto"/>
          <w:lang w:val="de-DE"/>
        </w:rPr>
      </w:pPr>
    </w:p>
    <w:p w:rsidR="00C9539F" w:rsidRDefault="00C9539F" w:rsidP="00C9539F">
      <w:pPr>
        <w:widowControl w:val="0"/>
        <w:tabs>
          <w:tab w:val="left" w:pos="-1701"/>
          <w:tab w:val="left" w:pos="-1560"/>
          <w:tab w:val="left" w:pos="0"/>
          <w:tab w:val="left" w:pos="567"/>
        </w:tabs>
        <w:rPr>
          <w:rFonts w:cs="Arial"/>
          <w:szCs w:val="18"/>
          <w:lang w:val="de-DE"/>
        </w:rPr>
      </w:pPr>
      <w:r>
        <w:rPr>
          <w:rFonts w:cs="Arial"/>
          <w:szCs w:val="18"/>
          <w:lang w:val="de-DE"/>
        </w:rPr>
        <w:t xml:space="preserve">Hinwil, 17. Juli 2019 – Sauber Motorsport AG, verantwortlich für Einsatz und Management des Formel-1-Teams Alfa Romeo Racing, befördert Jan Monchaux aus seiner bisherigen Position als Leiter der Aerodynamik mit Wirkung zum 1. August 2019 zum neuen Technischen Direktor. Der bisherige Technische Direktor, Simone Resta, wird das Team Ende Juli verlassen. </w:t>
      </w:r>
    </w:p>
    <w:p w:rsidR="00C9539F" w:rsidRPr="006E7C26" w:rsidRDefault="00C9539F" w:rsidP="00C9539F">
      <w:pPr>
        <w:widowControl w:val="0"/>
        <w:tabs>
          <w:tab w:val="left" w:pos="-1701"/>
          <w:tab w:val="left" w:pos="-1560"/>
          <w:tab w:val="left" w:pos="0"/>
          <w:tab w:val="left" w:pos="567"/>
        </w:tabs>
        <w:rPr>
          <w:rFonts w:cs="Arial"/>
          <w:szCs w:val="18"/>
          <w:lang w:val="de-DE"/>
        </w:rPr>
      </w:pPr>
    </w:p>
    <w:p w:rsidR="00C9539F" w:rsidRPr="006E7C26" w:rsidRDefault="00C9539F" w:rsidP="00C9539F">
      <w:pPr>
        <w:widowControl w:val="0"/>
        <w:tabs>
          <w:tab w:val="left" w:pos="-1701"/>
          <w:tab w:val="left" w:pos="-1560"/>
          <w:tab w:val="left" w:pos="0"/>
          <w:tab w:val="left" w:pos="567"/>
        </w:tabs>
        <w:rPr>
          <w:rFonts w:cs="Arial"/>
          <w:b/>
          <w:szCs w:val="18"/>
          <w:lang w:val="de-DE"/>
        </w:rPr>
      </w:pPr>
      <w:r w:rsidRPr="006E7C26">
        <w:rPr>
          <w:rFonts w:cs="Arial"/>
          <w:b/>
          <w:szCs w:val="18"/>
          <w:lang w:val="de-DE"/>
        </w:rPr>
        <w:t xml:space="preserve">Frédéric Vasseur, </w:t>
      </w:r>
      <w:r w:rsidRPr="006E7C26">
        <w:rPr>
          <w:b/>
          <w:lang w:val="de-DE"/>
        </w:rPr>
        <w:t>Teamdirektor Alfa Romeo Racing und CEO Sauber Motorsport AG</w:t>
      </w:r>
      <w:r w:rsidRPr="006E7C26">
        <w:rPr>
          <w:rFonts w:cs="Arial"/>
          <w:b/>
          <w:szCs w:val="18"/>
          <w:lang w:val="de-DE"/>
        </w:rPr>
        <w:t>:</w:t>
      </w:r>
    </w:p>
    <w:p w:rsidR="00C9539F" w:rsidRPr="006E7C26" w:rsidRDefault="00C9539F" w:rsidP="00C9539F">
      <w:pPr>
        <w:pStyle w:val="01TEXT"/>
        <w:rPr>
          <w:rFonts w:cs="Arial"/>
          <w:szCs w:val="18"/>
          <w:lang w:val="de-DE"/>
        </w:rPr>
      </w:pPr>
      <w:r w:rsidRPr="006E7C26">
        <w:rPr>
          <w:rFonts w:cs="Arial"/>
          <w:szCs w:val="18"/>
          <w:lang w:val="de-DE"/>
        </w:rPr>
        <w:t>„</w:t>
      </w:r>
      <w:r>
        <w:rPr>
          <w:rFonts w:cs="Arial"/>
          <w:szCs w:val="18"/>
          <w:lang w:val="de-DE"/>
        </w:rPr>
        <w:t xml:space="preserve">Ich möchte mich bei Simone für seinen Beitrag zur Entwicklung des Teams bedanken. Ich wünsche ihm nur das Beste für seine weitere Laufbahn. Es freut mich sehr, dass Jan zukünftig die Rolle als Technischer Direktor übernimmt. Er hat bis heute einen brillanten Job geleistet. Ich bin überzeugt davon, dass er als Leiter der Technischen Abteilung zum weiteren Aufstieg des Teams beitragen kann.“     </w:t>
      </w:r>
    </w:p>
    <w:p w:rsidR="00C9539F" w:rsidRPr="006E7C26" w:rsidRDefault="00C9539F" w:rsidP="00C9539F">
      <w:pPr>
        <w:jc w:val="both"/>
        <w:rPr>
          <w:b/>
          <w:lang w:val="de-DE"/>
        </w:rPr>
      </w:pPr>
    </w:p>
    <w:p w:rsidR="00C9539F" w:rsidRDefault="00C9539F" w:rsidP="00C9539F">
      <w:pPr>
        <w:jc w:val="both"/>
        <w:rPr>
          <w:b/>
          <w:lang w:val="de-DE"/>
        </w:rPr>
      </w:pPr>
      <w:r>
        <w:rPr>
          <w:b/>
          <w:lang w:val="de-DE"/>
        </w:rPr>
        <w:t>Jan Monchaux, neuer Technischer Direktor Alfa Romeo Racing</w:t>
      </w:r>
    </w:p>
    <w:p w:rsidR="00C9539F" w:rsidRDefault="00C9539F" w:rsidP="00C9539F">
      <w:pPr>
        <w:jc w:val="both"/>
        <w:rPr>
          <w:lang w:val="de-DE"/>
        </w:rPr>
      </w:pPr>
      <w:r>
        <w:rPr>
          <w:lang w:val="de-DE"/>
        </w:rPr>
        <w:t>„Ich freue mich sehr über diese neue Herausforderung und kann es kaum erwarten, meine neue Position zu übernehmen. Die Eigentümer, der Vorstand und der Teamdirektor senden eine einfache, aber klare Botschaft an die Mitarbeiter – sie schätzen Kontinuität und vertrauen dem bestehenden Team und seiner bisherigen Arbeit. Nun liegt es an uns, dieses Vertrauen zu rechtfertigen. Aber ich bin überzeugt davon, wir haben eine große Zukunft vor uns.“</w:t>
      </w:r>
    </w:p>
    <w:p w:rsidR="00C9539F" w:rsidRDefault="00C9539F" w:rsidP="00C9539F">
      <w:pPr>
        <w:jc w:val="both"/>
        <w:rPr>
          <w:lang w:val="de-DE"/>
        </w:rPr>
      </w:pPr>
    </w:p>
    <w:p w:rsidR="00C9539F" w:rsidRPr="007D3175" w:rsidRDefault="00C9539F" w:rsidP="00C9539F">
      <w:pPr>
        <w:jc w:val="both"/>
        <w:rPr>
          <w:b/>
          <w:lang w:val="de-DE"/>
        </w:rPr>
      </w:pPr>
      <w:r w:rsidRPr="007D3175">
        <w:rPr>
          <w:b/>
          <w:lang w:val="de-DE"/>
        </w:rPr>
        <w:t>Jan Monchaux</w:t>
      </w:r>
    </w:p>
    <w:p w:rsidR="00C9539F" w:rsidRDefault="00C9539F" w:rsidP="00C9539F">
      <w:pPr>
        <w:jc w:val="both"/>
        <w:rPr>
          <w:lang w:val="de-DE"/>
        </w:rPr>
      </w:pPr>
    </w:p>
    <w:tbl>
      <w:tblPr>
        <w:tblStyle w:val="Tabellenraster"/>
        <w:tblW w:w="0" w:type="auto"/>
        <w:tblLook w:val="04A0" w:firstRow="1" w:lastRow="0" w:firstColumn="1" w:lastColumn="0" w:noHBand="0" w:noVBand="1"/>
      </w:tblPr>
      <w:tblGrid>
        <w:gridCol w:w="1560"/>
        <w:gridCol w:w="6831"/>
      </w:tblGrid>
      <w:tr w:rsidR="00C9539F" w:rsidRPr="00C93692" w:rsidTr="00C35854">
        <w:tc>
          <w:tcPr>
            <w:tcW w:w="1560" w:type="dxa"/>
          </w:tcPr>
          <w:p w:rsidR="00C9539F" w:rsidRPr="00C93692" w:rsidRDefault="00C9539F" w:rsidP="00C35854">
            <w:pPr>
              <w:jc w:val="both"/>
              <w:rPr>
                <w:b/>
                <w:lang w:val="de-DE"/>
              </w:rPr>
            </w:pPr>
            <w:r w:rsidRPr="00C93692">
              <w:rPr>
                <w:b/>
                <w:lang w:val="de-DE"/>
              </w:rPr>
              <w:t>Geburtsdatum:</w:t>
            </w:r>
          </w:p>
        </w:tc>
        <w:tc>
          <w:tcPr>
            <w:tcW w:w="6831" w:type="dxa"/>
          </w:tcPr>
          <w:p w:rsidR="00C9539F" w:rsidRPr="00C93692" w:rsidRDefault="00C9539F" w:rsidP="00C35854">
            <w:pPr>
              <w:jc w:val="both"/>
              <w:rPr>
                <w:lang w:val="de-DE"/>
              </w:rPr>
            </w:pPr>
            <w:r w:rsidRPr="00C93692">
              <w:rPr>
                <w:lang w:val="de-DE"/>
              </w:rPr>
              <w:t>4. Juni 1978</w:t>
            </w:r>
          </w:p>
        </w:tc>
      </w:tr>
      <w:tr w:rsidR="00C9539F" w:rsidRPr="00C93692" w:rsidTr="00C35854">
        <w:tc>
          <w:tcPr>
            <w:tcW w:w="1560" w:type="dxa"/>
          </w:tcPr>
          <w:p w:rsidR="00C9539F" w:rsidRPr="00C93692" w:rsidRDefault="00C9539F" w:rsidP="00C35854">
            <w:pPr>
              <w:jc w:val="both"/>
              <w:rPr>
                <w:b/>
                <w:lang w:val="de-DE"/>
              </w:rPr>
            </w:pPr>
            <w:r w:rsidRPr="00C93692">
              <w:rPr>
                <w:b/>
                <w:lang w:val="de-DE"/>
              </w:rPr>
              <w:t>Nationalität:</w:t>
            </w:r>
          </w:p>
        </w:tc>
        <w:tc>
          <w:tcPr>
            <w:tcW w:w="6831" w:type="dxa"/>
          </w:tcPr>
          <w:p w:rsidR="00C9539F" w:rsidRPr="00C93692" w:rsidRDefault="00C9539F" w:rsidP="00C35854">
            <w:pPr>
              <w:jc w:val="both"/>
              <w:rPr>
                <w:lang w:val="de-DE"/>
              </w:rPr>
            </w:pPr>
            <w:r w:rsidRPr="00C93692">
              <w:rPr>
                <w:lang w:val="de-DE"/>
              </w:rPr>
              <w:t>Deutsch und Französisch</w:t>
            </w:r>
          </w:p>
        </w:tc>
      </w:tr>
      <w:tr w:rsidR="00C9539F" w:rsidRPr="00C93692" w:rsidTr="00C35854">
        <w:tc>
          <w:tcPr>
            <w:tcW w:w="1560" w:type="dxa"/>
          </w:tcPr>
          <w:p w:rsidR="00C9539F" w:rsidRPr="00C93692" w:rsidRDefault="00C9539F" w:rsidP="00C35854">
            <w:pPr>
              <w:jc w:val="both"/>
              <w:rPr>
                <w:lang w:val="de-DE"/>
              </w:rPr>
            </w:pPr>
            <w:r w:rsidRPr="00C93692">
              <w:rPr>
                <w:b/>
                <w:lang w:val="de-DE"/>
              </w:rPr>
              <w:t>Geburtsort:</w:t>
            </w:r>
          </w:p>
        </w:tc>
        <w:tc>
          <w:tcPr>
            <w:tcW w:w="6831" w:type="dxa"/>
          </w:tcPr>
          <w:p w:rsidR="00C9539F" w:rsidRPr="00C93692" w:rsidRDefault="00C9539F" w:rsidP="00C35854">
            <w:pPr>
              <w:jc w:val="both"/>
              <w:rPr>
                <w:lang w:val="de-DE"/>
              </w:rPr>
            </w:pPr>
            <w:r w:rsidRPr="00C93692">
              <w:rPr>
                <w:lang w:val="de-DE"/>
              </w:rPr>
              <w:t>Blois, Frankreich</w:t>
            </w:r>
          </w:p>
        </w:tc>
      </w:tr>
      <w:tr w:rsidR="00C9539F" w:rsidRPr="00C93692" w:rsidTr="00C35854">
        <w:tc>
          <w:tcPr>
            <w:tcW w:w="1560" w:type="dxa"/>
          </w:tcPr>
          <w:p w:rsidR="00C9539F" w:rsidRPr="00C93692" w:rsidRDefault="00C9539F" w:rsidP="00C35854">
            <w:pPr>
              <w:jc w:val="both"/>
              <w:rPr>
                <w:b/>
                <w:lang w:val="de-DE"/>
              </w:rPr>
            </w:pPr>
          </w:p>
        </w:tc>
        <w:tc>
          <w:tcPr>
            <w:tcW w:w="6831" w:type="dxa"/>
          </w:tcPr>
          <w:p w:rsidR="00C9539F" w:rsidRPr="00C93692" w:rsidRDefault="00C9539F" w:rsidP="00C35854">
            <w:pPr>
              <w:jc w:val="both"/>
              <w:rPr>
                <w:lang w:val="de-DE"/>
              </w:rPr>
            </w:pPr>
          </w:p>
        </w:tc>
      </w:tr>
    </w:tbl>
    <w:p w:rsidR="00C9539F" w:rsidRPr="006C0C80" w:rsidRDefault="00C9539F" w:rsidP="00C9539F">
      <w:pPr>
        <w:tabs>
          <w:tab w:val="left" w:pos="1418"/>
        </w:tabs>
        <w:jc w:val="both"/>
        <w:rPr>
          <w:b/>
          <w:lang w:val="de-DE"/>
        </w:rPr>
      </w:pPr>
      <w:r w:rsidRPr="006C0C80">
        <w:rPr>
          <w:b/>
          <w:lang w:val="de-DE"/>
        </w:rPr>
        <w:t>Berufliche Laufbahn:</w:t>
      </w:r>
    </w:p>
    <w:tbl>
      <w:tblPr>
        <w:tblStyle w:val="Tabellenraster"/>
        <w:tblW w:w="0" w:type="auto"/>
        <w:tblLook w:val="04A0" w:firstRow="1" w:lastRow="0" w:firstColumn="1" w:lastColumn="0" w:noHBand="0" w:noVBand="1"/>
      </w:tblPr>
      <w:tblGrid>
        <w:gridCol w:w="1560"/>
        <w:gridCol w:w="6831"/>
      </w:tblGrid>
      <w:tr w:rsidR="00C9539F" w:rsidRPr="00C93692" w:rsidTr="00C35854">
        <w:tc>
          <w:tcPr>
            <w:tcW w:w="1560" w:type="dxa"/>
          </w:tcPr>
          <w:p w:rsidR="00C9539F" w:rsidRPr="00C93692" w:rsidRDefault="00C9539F" w:rsidP="00C35854">
            <w:pPr>
              <w:jc w:val="both"/>
              <w:rPr>
                <w:lang w:val="de-DE"/>
              </w:rPr>
            </w:pPr>
            <w:r w:rsidRPr="00C93692">
              <w:rPr>
                <w:lang w:val="de-DE"/>
              </w:rPr>
              <w:t>2018 – heute</w:t>
            </w:r>
          </w:p>
        </w:tc>
        <w:tc>
          <w:tcPr>
            <w:tcW w:w="6831" w:type="dxa"/>
          </w:tcPr>
          <w:p w:rsidR="00C9539F" w:rsidRPr="00C93692" w:rsidRDefault="00C9539F" w:rsidP="00C35854">
            <w:pPr>
              <w:jc w:val="both"/>
              <w:rPr>
                <w:lang w:val="de-DE"/>
              </w:rPr>
            </w:pPr>
            <w:r w:rsidRPr="00C93692">
              <w:rPr>
                <w:lang w:val="de-DE"/>
              </w:rPr>
              <w:t>Leiter Aerodynamik Sauber F1 Team / Alfa Romeo Racing</w:t>
            </w:r>
          </w:p>
        </w:tc>
      </w:tr>
      <w:tr w:rsidR="00C9539F" w:rsidRPr="00C93692" w:rsidTr="00C35854">
        <w:tc>
          <w:tcPr>
            <w:tcW w:w="1560" w:type="dxa"/>
          </w:tcPr>
          <w:p w:rsidR="00C9539F" w:rsidRPr="00C93692" w:rsidRDefault="00C9539F" w:rsidP="00C35854">
            <w:pPr>
              <w:jc w:val="both"/>
              <w:rPr>
                <w:lang w:val="de-DE"/>
              </w:rPr>
            </w:pPr>
            <w:r w:rsidRPr="00C93692">
              <w:rPr>
                <w:lang w:val="de-DE"/>
              </w:rPr>
              <w:t>2013 – 2018</w:t>
            </w:r>
          </w:p>
        </w:tc>
        <w:tc>
          <w:tcPr>
            <w:tcW w:w="6831" w:type="dxa"/>
          </w:tcPr>
          <w:p w:rsidR="00C9539F" w:rsidRPr="00C93692" w:rsidRDefault="00C9539F" w:rsidP="00C35854">
            <w:pPr>
              <w:jc w:val="both"/>
              <w:rPr>
                <w:lang w:val="de-DE"/>
              </w:rPr>
            </w:pPr>
            <w:r w:rsidRPr="00C93692">
              <w:rPr>
                <w:lang w:val="de-DE"/>
              </w:rPr>
              <w:t>Leiter Automobiltechnik + Aerodynamik, Audi Sport Leiter Aerodynamik, Audi Sport</w:t>
            </w:r>
          </w:p>
        </w:tc>
      </w:tr>
      <w:tr w:rsidR="00C9539F" w:rsidRPr="00C93692" w:rsidTr="00C35854">
        <w:tc>
          <w:tcPr>
            <w:tcW w:w="1560" w:type="dxa"/>
          </w:tcPr>
          <w:p w:rsidR="00C9539F" w:rsidRPr="00C93692" w:rsidRDefault="00C9539F" w:rsidP="00C35854">
            <w:pPr>
              <w:jc w:val="both"/>
              <w:rPr>
                <w:lang w:val="de-DE"/>
              </w:rPr>
            </w:pPr>
            <w:r w:rsidRPr="00C93692">
              <w:rPr>
                <w:lang w:val="de-DE"/>
              </w:rPr>
              <w:t>2010 – 2012</w:t>
            </w:r>
          </w:p>
        </w:tc>
        <w:tc>
          <w:tcPr>
            <w:tcW w:w="6831" w:type="dxa"/>
          </w:tcPr>
          <w:p w:rsidR="00C9539F" w:rsidRPr="00C93692" w:rsidRDefault="00C9539F" w:rsidP="00C35854">
            <w:pPr>
              <w:jc w:val="both"/>
              <w:rPr>
                <w:lang w:val="de-DE"/>
              </w:rPr>
            </w:pPr>
            <w:r w:rsidRPr="00C93692">
              <w:rPr>
                <w:lang w:val="de-DE"/>
              </w:rPr>
              <w:t>Aerodynamik-Abteilung, Ferrari</w:t>
            </w:r>
          </w:p>
        </w:tc>
      </w:tr>
      <w:tr w:rsidR="00C9539F" w:rsidRPr="00C93692" w:rsidTr="00C35854">
        <w:tc>
          <w:tcPr>
            <w:tcW w:w="1560" w:type="dxa"/>
          </w:tcPr>
          <w:p w:rsidR="00C9539F" w:rsidRPr="00C93692" w:rsidRDefault="00C9539F" w:rsidP="00C35854">
            <w:pPr>
              <w:jc w:val="both"/>
              <w:rPr>
                <w:lang w:val="de-DE"/>
              </w:rPr>
            </w:pPr>
            <w:r w:rsidRPr="00C93692">
              <w:rPr>
                <w:lang w:val="de-DE"/>
              </w:rPr>
              <w:t>2002 – 2009</w:t>
            </w:r>
          </w:p>
        </w:tc>
        <w:tc>
          <w:tcPr>
            <w:tcW w:w="6831" w:type="dxa"/>
          </w:tcPr>
          <w:p w:rsidR="00C9539F" w:rsidRPr="00C93692" w:rsidRDefault="00C9539F" w:rsidP="00C35854">
            <w:pPr>
              <w:jc w:val="both"/>
              <w:rPr>
                <w:lang w:val="de-DE"/>
              </w:rPr>
            </w:pPr>
            <w:r w:rsidRPr="00C93692">
              <w:rPr>
                <w:lang w:val="de-DE"/>
              </w:rPr>
              <w:t>Aerodynamik-Abteilung, Toyota Motorsport</w:t>
            </w:r>
          </w:p>
        </w:tc>
      </w:tr>
    </w:tbl>
    <w:p w:rsidR="00C9539F" w:rsidRPr="006C0C80" w:rsidRDefault="00C9539F" w:rsidP="00C9539F">
      <w:pPr>
        <w:tabs>
          <w:tab w:val="left" w:pos="1418"/>
        </w:tabs>
        <w:jc w:val="both"/>
        <w:rPr>
          <w:b/>
          <w:lang w:val="de-DE"/>
        </w:rPr>
      </w:pPr>
      <w:r>
        <w:rPr>
          <w:b/>
          <w:lang w:val="de-DE"/>
        </w:rPr>
        <w:br/>
      </w:r>
      <w:r w:rsidRPr="006C0C80">
        <w:rPr>
          <w:b/>
          <w:lang w:val="de-DE"/>
        </w:rPr>
        <w:t>Ausbildung:</w:t>
      </w:r>
    </w:p>
    <w:tbl>
      <w:tblPr>
        <w:tblStyle w:val="Tabellenraster"/>
        <w:tblW w:w="0" w:type="auto"/>
        <w:tblLook w:val="04A0" w:firstRow="1" w:lastRow="0" w:firstColumn="1" w:lastColumn="0" w:noHBand="0" w:noVBand="1"/>
      </w:tblPr>
      <w:tblGrid>
        <w:gridCol w:w="1560"/>
        <w:gridCol w:w="6831"/>
      </w:tblGrid>
      <w:tr w:rsidR="00C9539F" w:rsidRPr="00C93692" w:rsidTr="00C35854">
        <w:tc>
          <w:tcPr>
            <w:tcW w:w="1560" w:type="dxa"/>
          </w:tcPr>
          <w:p w:rsidR="00C9539F" w:rsidRPr="00C93692" w:rsidRDefault="00C9539F" w:rsidP="00C35854">
            <w:pPr>
              <w:jc w:val="both"/>
              <w:rPr>
                <w:lang w:val="de-DE"/>
              </w:rPr>
            </w:pPr>
            <w:r w:rsidRPr="00C93692">
              <w:rPr>
                <w:lang w:val="de-DE"/>
              </w:rPr>
              <w:t>2001 – 2002</w:t>
            </w:r>
          </w:p>
        </w:tc>
        <w:tc>
          <w:tcPr>
            <w:tcW w:w="6831" w:type="dxa"/>
          </w:tcPr>
          <w:p w:rsidR="00C9539F" w:rsidRPr="00C93692" w:rsidRDefault="00C9539F" w:rsidP="00C35854">
            <w:pPr>
              <w:jc w:val="both"/>
              <w:rPr>
                <w:lang w:val="de-DE"/>
              </w:rPr>
            </w:pPr>
            <w:r w:rsidRPr="00C93692">
              <w:rPr>
                <w:lang w:val="de-DE"/>
              </w:rPr>
              <w:t>Luft- und Raumfahrttechnik, Imperial College London</w:t>
            </w:r>
          </w:p>
        </w:tc>
      </w:tr>
      <w:tr w:rsidR="00C9539F" w:rsidRPr="00C93692" w:rsidTr="00C35854">
        <w:tc>
          <w:tcPr>
            <w:tcW w:w="1560" w:type="dxa"/>
          </w:tcPr>
          <w:p w:rsidR="00C9539F" w:rsidRPr="00C93692" w:rsidRDefault="00C9539F" w:rsidP="00C35854">
            <w:pPr>
              <w:jc w:val="both"/>
              <w:rPr>
                <w:lang w:val="de-DE"/>
              </w:rPr>
            </w:pPr>
            <w:r w:rsidRPr="00C93692">
              <w:rPr>
                <w:lang w:val="de-DE"/>
              </w:rPr>
              <w:t>1999 – 2002</w:t>
            </w:r>
          </w:p>
        </w:tc>
        <w:tc>
          <w:tcPr>
            <w:tcW w:w="6831" w:type="dxa"/>
          </w:tcPr>
          <w:p w:rsidR="00C9539F" w:rsidRPr="00C93692" w:rsidRDefault="00C9539F" w:rsidP="00C35854">
            <w:pPr>
              <w:jc w:val="both"/>
              <w:rPr>
                <w:lang w:val="de-DE"/>
              </w:rPr>
            </w:pPr>
            <w:r w:rsidRPr="00C93692">
              <w:rPr>
                <w:lang w:val="de-DE"/>
              </w:rPr>
              <w:t>Luft- und Raumfahrttechnik, SUPAERO Toulouse</w:t>
            </w:r>
          </w:p>
        </w:tc>
      </w:tr>
    </w:tbl>
    <w:p w:rsidR="00C9539F" w:rsidRDefault="00C9539F" w:rsidP="00C9539F">
      <w:pPr>
        <w:tabs>
          <w:tab w:val="left" w:pos="1418"/>
        </w:tabs>
        <w:jc w:val="both"/>
        <w:rPr>
          <w:lang w:val="de-DE"/>
        </w:rPr>
      </w:pPr>
    </w:p>
    <w:p w:rsidR="00C9539F" w:rsidRPr="006E7C26" w:rsidRDefault="00C9539F" w:rsidP="00C9539F">
      <w:pPr>
        <w:ind w:hanging="2"/>
        <w:rPr>
          <w:rFonts w:eastAsia="Arial"/>
          <w:b/>
          <w:szCs w:val="18"/>
          <w:lang w:val="de-DE"/>
        </w:rPr>
      </w:pPr>
      <w:r w:rsidRPr="006E7C26">
        <w:rPr>
          <w:rFonts w:eastAsia="Arial"/>
          <w:b/>
          <w:szCs w:val="18"/>
          <w:lang w:val="de-DE"/>
        </w:rPr>
        <w:t>Mediakontakt Alfa Romeo:</w:t>
      </w:r>
    </w:p>
    <w:p w:rsidR="00C9539F" w:rsidRPr="006E7C26" w:rsidRDefault="00C9539F" w:rsidP="00C9539F">
      <w:pPr>
        <w:rPr>
          <w:rFonts w:eastAsia="Arial"/>
          <w:szCs w:val="18"/>
          <w:lang w:val="de-DE"/>
        </w:rPr>
      </w:pPr>
      <w:r w:rsidRPr="006E7C26">
        <w:rPr>
          <w:rFonts w:eastAsia="Arial"/>
          <w:szCs w:val="18"/>
          <w:lang w:val="de-DE"/>
        </w:rPr>
        <w:t>Davide D’Amico</w:t>
      </w:r>
    </w:p>
    <w:p w:rsidR="00C9539F" w:rsidRPr="006E7C26" w:rsidRDefault="00C9539F" w:rsidP="00C9539F">
      <w:pPr>
        <w:rPr>
          <w:color w:val="auto"/>
          <w:szCs w:val="18"/>
          <w:lang w:val="de-DE"/>
        </w:rPr>
      </w:pPr>
      <w:hyperlink r:id="rId9" w:history="1">
        <w:r w:rsidRPr="006E7C26">
          <w:rPr>
            <w:rStyle w:val="Hyperlink"/>
            <w:rFonts w:eastAsia="Arial"/>
            <w:color w:val="auto"/>
            <w:szCs w:val="18"/>
            <w:lang w:val="de-DE"/>
          </w:rPr>
          <w:t>davide.damico1@fcagroup.com</w:t>
        </w:r>
      </w:hyperlink>
    </w:p>
    <w:p w:rsidR="00C9539F" w:rsidRDefault="00C9539F" w:rsidP="00C9539F">
      <w:pPr>
        <w:rPr>
          <w:rFonts w:eastAsia="Arial"/>
          <w:szCs w:val="18"/>
          <w:lang w:val="de-DE"/>
        </w:rPr>
      </w:pPr>
      <w:r w:rsidRPr="006E7C26">
        <w:rPr>
          <w:rFonts w:eastAsia="Arial"/>
          <w:szCs w:val="18"/>
          <w:lang w:val="de-DE"/>
        </w:rPr>
        <w:t>Tel. +39 3357715011</w:t>
      </w:r>
    </w:p>
    <w:p w:rsidR="00D9753C" w:rsidRPr="006E7C26" w:rsidRDefault="00D9753C" w:rsidP="00C9539F">
      <w:pPr>
        <w:rPr>
          <w:rFonts w:eastAsia="Arial"/>
          <w:szCs w:val="18"/>
          <w:lang w:val="de-DE"/>
        </w:rPr>
      </w:pPr>
      <w:bookmarkStart w:id="0" w:name="_GoBack"/>
      <w:bookmarkEnd w:id="0"/>
    </w:p>
    <w:p w:rsidR="00C9539F" w:rsidRPr="006E7C26" w:rsidRDefault="00C9539F" w:rsidP="00C9539F">
      <w:pPr>
        <w:pStyle w:val="01TEXT"/>
        <w:rPr>
          <w:rStyle w:val="Hyperlink"/>
          <w:rFonts w:cs="Arial"/>
          <w:color w:val="auto"/>
          <w:szCs w:val="18"/>
          <w:lang w:val="de-DE"/>
        </w:rPr>
      </w:pPr>
    </w:p>
    <w:p w:rsidR="00C9539F" w:rsidRPr="006E7C26" w:rsidRDefault="00C9539F" w:rsidP="00C9539F">
      <w:pPr>
        <w:pStyle w:val="01TEXT"/>
        <w:rPr>
          <w:lang w:val="de-DE"/>
        </w:rPr>
      </w:pPr>
      <w:r w:rsidRPr="006E7C26">
        <w:rPr>
          <w:b/>
          <w:bCs/>
          <w:lang w:val="de-DE"/>
        </w:rPr>
        <w:t>Über Alfa Romeo:</w:t>
      </w:r>
      <w:r w:rsidRPr="006E7C26">
        <w:rPr>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C9539F" w:rsidRPr="006E7C26" w:rsidRDefault="00C9539F" w:rsidP="00C9539F">
      <w:pPr>
        <w:pStyle w:val="01TEXT"/>
        <w:rPr>
          <w:lang w:val="de-DE"/>
        </w:rPr>
      </w:pPr>
      <w:r w:rsidRPr="006E7C26">
        <w:rPr>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der Prioritäten von FCA. Im Zuge einer klaren und eindeutig definierten Strategie, die eine einzigartige Chance darstellt, das volle Potenzial der Marke zu entwickeln, öffnet Alfa Romeo ein neues Kapitel in seiner mehr als 100-jährigen Historie. Heute ist Alfa Romeo ein Musterbeispiel für die Kompetenz, das Talent und das technologische Knowhow der Gruppe. Zunächst mit der Giulia, dann mit dem Stelvio hat Alfa Romeo zwei Modelle entwickelt, die Ausdruck des puren und originalen Geistes der Marke sind – beide sind auf den ersten Blick als automobiles Vollblut zu erkennen. Alfa Romeo Giulia und Stelvio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C9539F" w:rsidRPr="006E7C26" w:rsidRDefault="00C9539F" w:rsidP="00C9539F">
      <w:pPr>
        <w:pStyle w:val="01TEXT"/>
        <w:rPr>
          <w:lang w:val="de-DE"/>
        </w:rPr>
      </w:pPr>
    </w:p>
    <w:p w:rsidR="00C9539F" w:rsidRPr="006E7C26" w:rsidRDefault="00C9539F" w:rsidP="00C9539F">
      <w:pPr>
        <w:rPr>
          <w:rFonts w:cs="Arial"/>
          <w:color w:val="auto"/>
          <w:szCs w:val="18"/>
          <w:lang w:val="de-DE" w:eastAsia="de-DE"/>
        </w:rPr>
      </w:pPr>
      <w:bookmarkStart w:id="1" w:name="m_-4718953912411169699__Hlk536616292"/>
      <w:r w:rsidRPr="006E7C26">
        <w:rPr>
          <w:rFonts w:cs="Arial"/>
          <w:b/>
          <w:bCs/>
          <w:color w:val="auto"/>
          <w:szCs w:val="18"/>
          <w:lang w:val="de-DE" w:eastAsia="de-DE"/>
        </w:rPr>
        <w:t xml:space="preserve">Über Sauber Group of Companies: </w:t>
      </w:r>
      <w:r w:rsidRPr="006E7C26">
        <w:rPr>
          <w:rFonts w:cs="Arial"/>
          <w:b/>
          <w:bCs/>
          <w:color w:val="auto"/>
          <w:szCs w:val="18"/>
          <w:lang w:val="de-DE" w:eastAsia="de-DE"/>
        </w:rPr>
        <w:br/>
      </w:r>
      <w:bookmarkEnd w:id="1"/>
      <w:r w:rsidRPr="006E7C26">
        <w:rPr>
          <w:rFonts w:cs="Arial"/>
          <w:color w:val="auto"/>
          <w:szCs w:val="18"/>
          <w:lang w:val="de-DE" w:eastAsia="de-DE"/>
        </w:rPr>
        <w:t>Die Sauber Group of Companies besteht aus drei Geschäftsbereichen – Sauber Motorsport AG, welche das Formel-1-Team führt – Sauber Engineering AG, welche sich auf Prototypen-Entwicklung sowie die additive Fertigung fokussiert – und Sauber Aerodynamik AG, welche Windkanaltests in Original- und Maßstabgröße durchführt sowie bahnbrechende Innovationen im Bereich der Aerodynamik entwickelt. Die Unternehmen arbeiten eng zusammen, um das Fachwissen von mehr als 450 engagierten Mitarbeitern am Schweizer Hauptsitz in Hinwil für alle internen und externen Projekte anzuwenden.</w:t>
      </w:r>
    </w:p>
    <w:p w:rsidR="00C9539F" w:rsidRPr="006E7C26" w:rsidRDefault="00C9539F" w:rsidP="00C9539F">
      <w:pPr>
        <w:rPr>
          <w:rFonts w:cs="Arial"/>
          <w:color w:val="auto"/>
          <w:szCs w:val="18"/>
          <w:lang w:val="de-DE" w:eastAsia="de-DE"/>
        </w:rPr>
      </w:pPr>
      <w:r w:rsidRPr="006E7C26">
        <w:rPr>
          <w:rFonts w:cs="Arial"/>
          <w:color w:val="auto"/>
          <w:szCs w:val="18"/>
          <w:lang w:val="de-DE" w:eastAsia="de-DE"/>
        </w:rPr>
        <w:t>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Formel 1, DTM, und WEC. Im Anschluss an das eigene Formel-1-Debüt 1993 hat sich Sauber als eines der wenigen traditionellen und privaten Teams in der Königsklasse des Motorsports etabliert. Nach 25 Jahren in der Formel 1 hat das Team 2018 eine langfristige Partnerschaft mit Alfa Romeo als Titelsponsor initiiert und geht ab 2019 mit dem Teamnamen Alfa Romeo Racing an den Start.</w:t>
      </w:r>
    </w:p>
    <w:p w:rsidR="00AE65DB" w:rsidRPr="00C9539F" w:rsidRDefault="00AE65DB" w:rsidP="00C9539F">
      <w:pPr>
        <w:pStyle w:val="01TEXT"/>
        <w:rPr>
          <w:rFonts w:asciiTheme="minorHAnsi" w:hAnsiTheme="minorHAnsi" w:cstheme="minorHAnsi"/>
          <w:i/>
          <w:szCs w:val="16"/>
          <w:lang w:val="de-DE"/>
        </w:rPr>
      </w:pPr>
    </w:p>
    <w:sectPr w:rsidR="00AE65DB" w:rsidRPr="00C9539F" w:rsidSect="005050F9">
      <w:headerReference w:type="default" r:id="rId10"/>
      <w:footerReference w:type="default" r:id="rId11"/>
      <w:headerReference w:type="first" r:id="rId12"/>
      <w:footerReference w:type="first" r:id="rId13"/>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D9753C" w:rsidRPr="00D9753C">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D9753C" w:rsidRPr="00D9753C">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9BB"/>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0C4F"/>
    <w:rsid w:val="00261868"/>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578F"/>
    <w:rsid w:val="004475B3"/>
    <w:rsid w:val="0045305E"/>
    <w:rsid w:val="00465003"/>
    <w:rsid w:val="00477CD2"/>
    <w:rsid w:val="004907A6"/>
    <w:rsid w:val="00494D85"/>
    <w:rsid w:val="00497388"/>
    <w:rsid w:val="004A05E3"/>
    <w:rsid w:val="004A416A"/>
    <w:rsid w:val="004B28D5"/>
    <w:rsid w:val="004C5A9B"/>
    <w:rsid w:val="004F1189"/>
    <w:rsid w:val="004F2F08"/>
    <w:rsid w:val="005050F9"/>
    <w:rsid w:val="00507852"/>
    <w:rsid w:val="00510FB3"/>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20749"/>
    <w:rsid w:val="00732D81"/>
    <w:rsid w:val="007368CD"/>
    <w:rsid w:val="007370E6"/>
    <w:rsid w:val="00746F04"/>
    <w:rsid w:val="00777FC7"/>
    <w:rsid w:val="00786B23"/>
    <w:rsid w:val="00791757"/>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77676"/>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86E4D"/>
    <w:rsid w:val="00B911EA"/>
    <w:rsid w:val="00BA540C"/>
    <w:rsid w:val="00BB7006"/>
    <w:rsid w:val="00BD0AFC"/>
    <w:rsid w:val="00BD5DFC"/>
    <w:rsid w:val="00C13EC3"/>
    <w:rsid w:val="00C479C1"/>
    <w:rsid w:val="00C520C0"/>
    <w:rsid w:val="00C604B9"/>
    <w:rsid w:val="00C63058"/>
    <w:rsid w:val="00C73A64"/>
    <w:rsid w:val="00C92A63"/>
    <w:rsid w:val="00C9539F"/>
    <w:rsid w:val="00CB529D"/>
    <w:rsid w:val="00CB7AAC"/>
    <w:rsid w:val="00CC6C29"/>
    <w:rsid w:val="00CD655F"/>
    <w:rsid w:val="00CE25F8"/>
    <w:rsid w:val="00CE2C17"/>
    <w:rsid w:val="00CE3588"/>
    <w:rsid w:val="00D14F35"/>
    <w:rsid w:val="00D2547B"/>
    <w:rsid w:val="00D4034A"/>
    <w:rsid w:val="00D4276C"/>
    <w:rsid w:val="00D57356"/>
    <w:rsid w:val="00D60CE0"/>
    <w:rsid w:val="00D618BA"/>
    <w:rsid w:val="00D64E09"/>
    <w:rsid w:val="00D7423F"/>
    <w:rsid w:val="00D90126"/>
    <w:rsid w:val="00D9753C"/>
    <w:rsid w:val="00DA370C"/>
    <w:rsid w:val="00DC6AA1"/>
    <w:rsid w:val="00DE029B"/>
    <w:rsid w:val="00DE5DEC"/>
    <w:rsid w:val="00DF0662"/>
    <w:rsid w:val="00DF3437"/>
    <w:rsid w:val="00E12762"/>
    <w:rsid w:val="00E242B3"/>
    <w:rsid w:val="00E25B45"/>
    <w:rsid w:val="00E3340D"/>
    <w:rsid w:val="00E355E4"/>
    <w:rsid w:val="00E365DA"/>
    <w:rsid w:val="00E441D3"/>
    <w:rsid w:val="00E80FF9"/>
    <w:rsid w:val="00E81717"/>
    <w:rsid w:val="00E84EBA"/>
    <w:rsid w:val="00E8679B"/>
    <w:rsid w:val="00EA3B00"/>
    <w:rsid w:val="00EB2D4C"/>
    <w:rsid w:val="00EC31AB"/>
    <w:rsid w:val="00EC3397"/>
    <w:rsid w:val="00F10E9B"/>
    <w:rsid w:val="00F26552"/>
    <w:rsid w:val="00F4080E"/>
    <w:rsid w:val="00F44613"/>
    <w:rsid w:val="00F54CA6"/>
    <w:rsid w:val="00F6438A"/>
    <w:rsid w:val="00F66FF7"/>
    <w:rsid w:val="00FB5AA5"/>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 w:type="paragraph" w:styleId="Funotentext">
    <w:name w:val="footnote text"/>
    <w:basedOn w:val="Standard"/>
    <w:link w:val="FunotentextZchn"/>
    <w:uiPriority w:val="99"/>
    <w:semiHidden/>
    <w:unhideWhenUsed/>
    <w:rsid w:val="00791757"/>
    <w:pPr>
      <w:spacing w:line="240" w:lineRule="auto"/>
    </w:pPr>
    <w:rPr>
      <w:sz w:val="20"/>
      <w:szCs w:val="20"/>
    </w:rPr>
  </w:style>
  <w:style w:type="character" w:customStyle="1" w:styleId="FunotentextZchn">
    <w:name w:val="Fußnotentext Zchn"/>
    <w:basedOn w:val="Absatz-Standardschriftart"/>
    <w:link w:val="Funotentext"/>
    <w:uiPriority w:val="99"/>
    <w:semiHidden/>
    <w:rsid w:val="00791757"/>
    <w:rPr>
      <w:rFonts w:ascii="Arial" w:hAnsi="Arial"/>
      <w:color w:val="000000"/>
      <w:sz w:val="20"/>
      <w:szCs w:val="20"/>
    </w:rPr>
  </w:style>
  <w:style w:type="character" w:styleId="Funotenzeichen">
    <w:name w:val="footnote reference"/>
    <w:basedOn w:val="Absatz-Standardschriftart"/>
    <w:uiPriority w:val="99"/>
    <w:semiHidden/>
    <w:unhideWhenUsed/>
    <w:rsid w:val="00791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ia.conti@fca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A45FE0-7E48-4D31-99E4-AEAF3AB3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765</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5117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2019-02-26T16:02:00Z</cp:lastPrinted>
  <dcterms:created xsi:type="dcterms:W3CDTF">2019-07-18T07:58:00Z</dcterms:created>
  <dcterms:modified xsi:type="dcterms:W3CDTF">2019-07-18T08:05:00Z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